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EF" w:rsidRPr="003433EF" w:rsidRDefault="003433EF" w:rsidP="003433EF">
      <w:pPr>
        <w:shd w:val="clear" w:color="auto" w:fill="FFFFFF"/>
        <w:spacing w:after="0" w:line="450" w:lineRule="atLeast"/>
        <w:outlineLvl w:val="0"/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</w:pPr>
      <w:proofErr w:type="spellStart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>Vol</w:t>
      </w:r>
      <w:proofErr w:type="spellEnd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 xml:space="preserve"> 21 No 2 (2017): </w:t>
      </w:r>
      <w:proofErr w:type="spellStart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>Commemorating</w:t>
      </w:r>
      <w:proofErr w:type="spellEnd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 xml:space="preserve"> 100 </w:t>
      </w:r>
      <w:proofErr w:type="spellStart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>Years</w:t>
      </w:r>
      <w:proofErr w:type="spellEnd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 xml:space="preserve"> of </w:t>
      </w:r>
      <w:proofErr w:type="spellStart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>the</w:t>
      </w:r>
      <w:proofErr w:type="spellEnd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 xml:space="preserve"> </w:t>
      </w:r>
      <w:proofErr w:type="spellStart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>Russian</w:t>
      </w:r>
      <w:proofErr w:type="spellEnd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 xml:space="preserve"> </w:t>
      </w:r>
      <w:proofErr w:type="spellStart"/>
      <w:r w:rsidRPr="003433EF">
        <w:rPr>
          <w:rFonts w:ascii="Segoe UI" w:eastAsia="Times New Roman" w:hAnsi="Segoe UI" w:cs="Segoe UI"/>
          <w:b/>
          <w:kern w:val="36"/>
          <w:sz w:val="24"/>
          <w:szCs w:val="20"/>
          <w:lang w:eastAsia="es-CL"/>
        </w:rPr>
        <w:t>Revolution</w:t>
      </w:r>
      <w:proofErr w:type="spellEnd"/>
    </w:p>
    <w:p w:rsidR="006B74AB" w:rsidRDefault="006B74AB" w:rsidP="006B74AB">
      <w:pPr>
        <w:spacing w:after="0"/>
        <w:rPr>
          <w:b/>
          <w:sz w:val="28"/>
        </w:rPr>
      </w:pPr>
    </w:p>
    <w:p w:rsidR="002F4F8F" w:rsidRPr="002F4F8F" w:rsidRDefault="002F4F8F" w:rsidP="006B74AB">
      <w:pPr>
        <w:spacing w:after="0"/>
        <w:rPr>
          <w:b/>
          <w:sz w:val="28"/>
        </w:rPr>
      </w:pPr>
      <w:r w:rsidRPr="002F4F8F">
        <w:rPr>
          <w:b/>
          <w:sz w:val="28"/>
        </w:rPr>
        <w:t>Central Dossier</w:t>
      </w: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proofErr w:type="spellStart"/>
      <w:r w:rsidRPr="003433EF">
        <w:rPr>
          <w:rFonts w:cstheme="minorHAnsi"/>
        </w:rPr>
        <w:t>History</w:t>
      </w:r>
      <w:proofErr w:type="spellEnd"/>
      <w:r w:rsidRPr="003433EF">
        <w:rPr>
          <w:rFonts w:cstheme="minorHAnsi"/>
        </w:rPr>
        <w:t xml:space="preserve"> and </w:t>
      </w:r>
      <w:proofErr w:type="spellStart"/>
      <w:r w:rsidRPr="003433EF">
        <w:rPr>
          <w:rFonts w:cstheme="minorHAnsi"/>
        </w:rPr>
        <w:t>Historiography</w:t>
      </w:r>
      <w:proofErr w:type="spellEnd"/>
      <w:r w:rsidRPr="003433EF">
        <w:rPr>
          <w:rFonts w:cstheme="minorHAnsi"/>
        </w:rPr>
        <w:t xml:space="preserve"> of </w:t>
      </w:r>
      <w:proofErr w:type="spellStart"/>
      <w:r w:rsidRPr="003433EF">
        <w:rPr>
          <w:rFonts w:cstheme="minorHAnsi"/>
        </w:rPr>
        <w:t>Communism</w:t>
      </w:r>
      <w:proofErr w:type="spellEnd"/>
      <w:r w:rsidRPr="003433EF">
        <w:rPr>
          <w:rFonts w:cstheme="minorHAnsi"/>
        </w:rPr>
        <w:t xml:space="preserve">: Debates and New </w:t>
      </w:r>
      <w:proofErr w:type="spellStart"/>
      <w:r w:rsidRPr="003433EF">
        <w:rPr>
          <w:rFonts w:cstheme="minorHAnsi"/>
        </w:rPr>
        <w:t>Approaches</w:t>
      </w:r>
      <w:proofErr w:type="spellEnd"/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>Rolando Álvarez</w:t>
      </w:r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Keywords</w:t>
      </w:r>
      <w:proofErr w:type="spellEnd"/>
      <w:r w:rsidRPr="003B2F36">
        <w:rPr>
          <w:rFonts w:cstheme="minorHAnsi"/>
        </w:rPr>
        <w:t xml:space="preserve">: </w:t>
      </w:r>
      <w:proofErr w:type="spellStart"/>
      <w:r w:rsidRPr="003B2F36">
        <w:rPr>
          <w:rFonts w:cstheme="minorHAnsi"/>
        </w:rPr>
        <w:t>Communism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Historiography</w:t>
      </w:r>
      <w:proofErr w:type="spellEnd"/>
      <w:r w:rsidRPr="003B2F36">
        <w:rPr>
          <w:rFonts w:cstheme="minorHAnsi"/>
        </w:rPr>
        <w:t xml:space="preserve">, Social </w:t>
      </w:r>
      <w:proofErr w:type="spellStart"/>
      <w:r w:rsidRPr="003B2F36">
        <w:rPr>
          <w:rFonts w:cstheme="minorHAnsi"/>
        </w:rPr>
        <w:t>Sciences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Multidisciplinary</w:t>
      </w:r>
      <w:proofErr w:type="spell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Abstract</w:t>
      </w:r>
      <w:proofErr w:type="spellEnd"/>
    </w:p>
    <w:p w:rsidR="003433EF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This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article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analyzes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main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historiographical</w:t>
      </w:r>
      <w:proofErr w:type="spellEnd"/>
      <w:r w:rsidRPr="003B2F36">
        <w:rPr>
          <w:rFonts w:cstheme="minorHAnsi"/>
        </w:rPr>
        <w:t xml:space="preserve"> debates </w:t>
      </w:r>
      <w:proofErr w:type="spellStart"/>
      <w:r w:rsidRPr="003B2F36">
        <w:rPr>
          <w:rFonts w:cstheme="minorHAnsi"/>
        </w:rPr>
        <w:t>about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communism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how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have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contributed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opening</w:t>
      </w:r>
      <w:proofErr w:type="spellEnd"/>
      <w:r w:rsidRPr="003B2F36">
        <w:rPr>
          <w:rFonts w:cstheme="minorHAnsi"/>
        </w:rPr>
        <w:t xml:space="preserve"> of new </w:t>
      </w:r>
      <w:proofErr w:type="spellStart"/>
      <w:r w:rsidRPr="003B2F36">
        <w:rPr>
          <w:rFonts w:cstheme="minorHAnsi"/>
        </w:rPr>
        <w:t>lines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research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Through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strong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imprint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specifically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multidisciplinary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approaches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between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humanities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social </w:t>
      </w:r>
      <w:proofErr w:type="spellStart"/>
      <w:r w:rsidRPr="003B2F36">
        <w:rPr>
          <w:rFonts w:cstheme="minorHAnsi"/>
        </w:rPr>
        <w:t>sciences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have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been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renewed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analytical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categories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subject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nurturing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other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epistemic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frameworks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linked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study</w:t>
      </w:r>
      <w:proofErr w:type="spellEnd"/>
      <w:r w:rsidRPr="003B2F36">
        <w:rPr>
          <w:rFonts w:cstheme="minorHAnsi"/>
        </w:rPr>
        <w:t xml:space="preserve"> of social and </w:t>
      </w:r>
      <w:proofErr w:type="spellStart"/>
      <w:r w:rsidRPr="003B2F36">
        <w:rPr>
          <w:rFonts w:cstheme="minorHAnsi"/>
        </w:rPr>
        <w:t>political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organizations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different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signs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objectives</w:t>
      </w:r>
      <w:proofErr w:type="spellEnd"/>
      <w:r w:rsidRPr="003B2F36">
        <w:rPr>
          <w:rFonts w:cstheme="minorHAnsi"/>
        </w:rPr>
        <w:t>.</w:t>
      </w: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proofErr w:type="spellStart"/>
      <w:r w:rsidRPr="003433EF">
        <w:rPr>
          <w:rFonts w:cstheme="minorHAnsi"/>
        </w:rPr>
        <w:t>Rejected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Loyalty</w:t>
      </w:r>
      <w:proofErr w:type="spellEnd"/>
      <w:r w:rsidRPr="003433EF">
        <w:rPr>
          <w:rFonts w:cstheme="minorHAnsi"/>
        </w:rPr>
        <w:t xml:space="preserve">: José Antonio </w:t>
      </w:r>
      <w:proofErr w:type="spellStart"/>
      <w:r w:rsidRPr="003433EF">
        <w:rPr>
          <w:rFonts w:cstheme="minorHAnsi"/>
        </w:rPr>
        <w:t>Arze</w:t>
      </w:r>
      <w:proofErr w:type="spellEnd"/>
      <w:r w:rsidRPr="003433EF">
        <w:rPr>
          <w:rFonts w:cstheme="minorHAnsi"/>
        </w:rPr>
        <w:t xml:space="preserve"> and </w:t>
      </w:r>
      <w:proofErr w:type="spellStart"/>
      <w:r w:rsidRPr="003433EF">
        <w:rPr>
          <w:rFonts w:cstheme="minorHAnsi"/>
        </w:rPr>
        <w:t>Moscow</w:t>
      </w:r>
      <w:proofErr w:type="spellEnd"/>
      <w:r w:rsidRPr="003433EF">
        <w:rPr>
          <w:rFonts w:cstheme="minorHAnsi"/>
        </w:rPr>
        <w:t xml:space="preserve">. Bolivia, </w:t>
      </w:r>
      <w:proofErr w:type="spellStart"/>
      <w:r w:rsidRPr="003433EF">
        <w:rPr>
          <w:rFonts w:cstheme="minorHAnsi"/>
        </w:rPr>
        <w:t>First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Half</w:t>
      </w:r>
      <w:proofErr w:type="spellEnd"/>
      <w:r w:rsidRPr="003433EF">
        <w:rPr>
          <w:rFonts w:cstheme="minorHAnsi"/>
        </w:rPr>
        <w:t xml:space="preserve"> of 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20th Century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proofErr w:type="spellStart"/>
      <w:r w:rsidRPr="003433EF">
        <w:rPr>
          <w:rFonts w:cstheme="minorHAnsi"/>
        </w:rPr>
        <w:t>Andrey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Schelchkov</w:t>
      </w:r>
      <w:proofErr w:type="spell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Keywords</w:t>
      </w:r>
      <w:proofErr w:type="spellEnd"/>
      <w:r w:rsidRPr="003B2F36">
        <w:rPr>
          <w:rFonts w:cstheme="minorHAnsi"/>
        </w:rPr>
        <w:t xml:space="preserve">: Comintern, Bolivia, José Antonio </w:t>
      </w:r>
      <w:proofErr w:type="spellStart"/>
      <w:r w:rsidRPr="003B2F36">
        <w:rPr>
          <w:rFonts w:cstheme="minorHAnsi"/>
        </w:rPr>
        <w:t>Arze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Latin</w:t>
      </w:r>
      <w:proofErr w:type="spellEnd"/>
      <w:r w:rsidRPr="003B2F36">
        <w:rPr>
          <w:rFonts w:cstheme="minorHAnsi"/>
        </w:rPr>
        <w:t xml:space="preserve"> American </w:t>
      </w:r>
      <w:proofErr w:type="spellStart"/>
      <w:r w:rsidRPr="003B2F36">
        <w:rPr>
          <w:rFonts w:cstheme="minorHAnsi"/>
        </w:rPr>
        <w:t>Intellectuals</w:t>
      </w:r>
      <w:proofErr w:type="spell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Abstract</w:t>
      </w:r>
      <w:proofErr w:type="spellEnd"/>
    </w:p>
    <w:p w:rsid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relationship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between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left-wing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intellectuals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International </w:t>
      </w:r>
      <w:proofErr w:type="spellStart"/>
      <w:r w:rsidRPr="003B2F36">
        <w:rPr>
          <w:rFonts w:cstheme="minorHAnsi"/>
        </w:rPr>
        <w:t>Communist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movement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comintern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one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most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complicated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issues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history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Latin</w:t>
      </w:r>
      <w:proofErr w:type="spellEnd"/>
      <w:r w:rsidRPr="003B2F36">
        <w:rPr>
          <w:rFonts w:cstheme="minorHAnsi"/>
        </w:rPr>
        <w:t xml:space="preserve"> American </w:t>
      </w:r>
      <w:proofErr w:type="spellStart"/>
      <w:r w:rsidRPr="003B2F36">
        <w:rPr>
          <w:rFonts w:cstheme="minorHAnsi"/>
        </w:rPr>
        <w:t>revolutionary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movement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intellectuals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were</w:t>
      </w:r>
      <w:proofErr w:type="spellEnd"/>
      <w:r w:rsidRPr="003B2F36">
        <w:rPr>
          <w:rFonts w:cstheme="minorHAnsi"/>
        </w:rPr>
        <w:t xml:space="preserve"> more </w:t>
      </w:r>
      <w:proofErr w:type="spellStart"/>
      <w:r w:rsidRPr="003B2F36">
        <w:rPr>
          <w:rFonts w:cstheme="minorHAnsi"/>
        </w:rPr>
        <w:t>often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disappointed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with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Communists</w:t>
      </w:r>
      <w:proofErr w:type="spellEnd"/>
      <w:r w:rsidRPr="003B2F36">
        <w:rPr>
          <w:rFonts w:cstheme="minorHAnsi"/>
        </w:rPr>
        <w:t xml:space="preserve">’ </w:t>
      </w:r>
      <w:proofErr w:type="spellStart"/>
      <w:r w:rsidRPr="003B2F36">
        <w:rPr>
          <w:rFonts w:cstheme="minorHAnsi"/>
        </w:rPr>
        <w:t>politics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joined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camp of </w:t>
      </w:r>
      <w:proofErr w:type="spellStart"/>
      <w:r w:rsidRPr="003B2F36">
        <w:rPr>
          <w:rFonts w:cstheme="minorHAnsi"/>
        </w:rPr>
        <w:t>their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opponents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there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were</w:t>
      </w:r>
      <w:proofErr w:type="spellEnd"/>
      <w:r w:rsidRPr="003B2F36">
        <w:rPr>
          <w:rFonts w:cstheme="minorHAnsi"/>
        </w:rPr>
        <w:t xml:space="preserve"> cases, </w:t>
      </w:r>
      <w:proofErr w:type="spellStart"/>
      <w:r w:rsidRPr="003B2F36">
        <w:rPr>
          <w:rFonts w:cstheme="minorHAnsi"/>
        </w:rPr>
        <w:t>like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bolivian</w:t>
      </w:r>
      <w:proofErr w:type="spellEnd"/>
      <w:r w:rsidRPr="003B2F36">
        <w:rPr>
          <w:rFonts w:cstheme="minorHAnsi"/>
        </w:rPr>
        <w:t xml:space="preserve"> José Antonio </w:t>
      </w:r>
      <w:proofErr w:type="spellStart"/>
      <w:r w:rsidRPr="003B2F36">
        <w:rPr>
          <w:rFonts w:cstheme="minorHAnsi"/>
        </w:rPr>
        <w:t>Arze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who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maintained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loyalty</w:t>
      </w:r>
      <w:proofErr w:type="spellEnd"/>
      <w:r w:rsidRPr="003B2F36">
        <w:rPr>
          <w:rFonts w:cstheme="minorHAnsi"/>
        </w:rPr>
        <w:t xml:space="preserve"> to and </w:t>
      </w:r>
      <w:proofErr w:type="spellStart"/>
      <w:r w:rsidRPr="003B2F36">
        <w:rPr>
          <w:rFonts w:cstheme="minorHAnsi"/>
        </w:rPr>
        <w:t>admiration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for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ussr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communism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all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life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This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fact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was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really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appreciated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comintern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authorities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which</w:t>
      </w:r>
      <w:proofErr w:type="spellEnd"/>
      <w:r w:rsidRPr="003B2F36">
        <w:rPr>
          <w:rFonts w:cstheme="minorHAnsi"/>
        </w:rPr>
        <w:t xml:space="preserve"> lead to a series of </w:t>
      </w:r>
      <w:proofErr w:type="spellStart"/>
      <w:r w:rsidRPr="003B2F36">
        <w:rPr>
          <w:rFonts w:cstheme="minorHAnsi"/>
        </w:rPr>
        <w:t>errors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failures</w:t>
      </w:r>
      <w:proofErr w:type="spellEnd"/>
      <w:r w:rsidRPr="003B2F36">
        <w:rPr>
          <w:rFonts w:cstheme="minorHAnsi"/>
        </w:rPr>
        <w:t xml:space="preserve"> in Bolivia, </w:t>
      </w:r>
      <w:proofErr w:type="spellStart"/>
      <w:r w:rsidRPr="003B2F36">
        <w:rPr>
          <w:rFonts w:cstheme="minorHAnsi"/>
        </w:rPr>
        <w:t>where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rejected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arze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created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one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most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successful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workers</w:t>
      </w:r>
      <w:proofErr w:type="spellEnd"/>
      <w:r w:rsidRPr="003B2F36">
        <w:rPr>
          <w:rFonts w:cstheme="minorHAnsi"/>
        </w:rPr>
        <w:t xml:space="preserve">’ </w:t>
      </w:r>
      <w:proofErr w:type="spellStart"/>
      <w:r w:rsidRPr="003B2F36">
        <w:rPr>
          <w:rFonts w:cstheme="minorHAnsi"/>
        </w:rPr>
        <w:t>parties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acquiring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great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influence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country in a </w:t>
      </w:r>
      <w:proofErr w:type="spellStart"/>
      <w:r w:rsidRPr="003B2F36">
        <w:rPr>
          <w:rFonts w:cstheme="minorHAnsi"/>
        </w:rPr>
        <w:t>very</w:t>
      </w:r>
      <w:proofErr w:type="spellEnd"/>
      <w:r w:rsidRPr="003B2F36">
        <w:rPr>
          <w:rFonts w:cstheme="minorHAnsi"/>
        </w:rPr>
        <w:t xml:space="preserve"> short time.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decision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accept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Arze’s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group</w:t>
      </w:r>
      <w:proofErr w:type="spellEnd"/>
      <w:r w:rsidRPr="003B2F36">
        <w:rPr>
          <w:rFonts w:cstheme="minorHAnsi"/>
        </w:rPr>
        <w:t xml:space="preserve"> as </w:t>
      </w:r>
      <w:proofErr w:type="spellStart"/>
      <w:r w:rsidRPr="003B2F36">
        <w:rPr>
          <w:rFonts w:cstheme="minorHAnsi"/>
        </w:rPr>
        <w:t>communist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or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stemmed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from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authorities</w:t>
      </w:r>
      <w:proofErr w:type="spellEnd"/>
      <w:r w:rsidRPr="003B2F36">
        <w:rPr>
          <w:rFonts w:cstheme="minorHAnsi"/>
        </w:rPr>
        <w:t xml:space="preserve"> at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Buenos Aires South American </w:t>
      </w:r>
      <w:proofErr w:type="spellStart"/>
      <w:r w:rsidRPr="003B2F36">
        <w:rPr>
          <w:rFonts w:cstheme="minorHAnsi"/>
        </w:rPr>
        <w:t>secretariat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whose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attitude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many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respects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was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based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personal </w:t>
      </w:r>
      <w:proofErr w:type="spellStart"/>
      <w:r w:rsidRPr="003B2F36">
        <w:rPr>
          <w:rFonts w:cstheme="minorHAnsi"/>
        </w:rPr>
        <w:t>animosity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dogmatic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conviction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rectitude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their</w:t>
      </w:r>
      <w:proofErr w:type="spellEnd"/>
      <w:r w:rsidRPr="003B2F36">
        <w:rPr>
          <w:rFonts w:cstheme="minorHAnsi"/>
        </w:rPr>
        <w:t xml:space="preserve"> position </w:t>
      </w:r>
      <w:proofErr w:type="spellStart"/>
      <w:r w:rsidRPr="003B2F36">
        <w:rPr>
          <w:rFonts w:cstheme="minorHAnsi"/>
        </w:rPr>
        <w:t>against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declared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intellectuals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during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“</w:t>
      </w:r>
      <w:proofErr w:type="spellStart"/>
      <w:r w:rsidRPr="003B2F36">
        <w:rPr>
          <w:rFonts w:cstheme="minorHAnsi"/>
        </w:rPr>
        <w:t>bolshevizationˮ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parties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region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Moscow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did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question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it</w:t>
      </w:r>
      <w:proofErr w:type="spellEnd"/>
      <w:r w:rsidRPr="003B2F36">
        <w:rPr>
          <w:rFonts w:cstheme="minorHAnsi"/>
        </w:rPr>
        <w:t xml:space="preserve">, as </w:t>
      </w:r>
      <w:proofErr w:type="spellStart"/>
      <w:r w:rsidRPr="003B2F36">
        <w:rPr>
          <w:rFonts w:cstheme="minorHAnsi"/>
        </w:rPr>
        <w:t>it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followed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policy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granting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regional </w:t>
      </w:r>
      <w:proofErr w:type="spellStart"/>
      <w:r w:rsidRPr="003B2F36">
        <w:rPr>
          <w:rFonts w:cstheme="minorHAnsi"/>
        </w:rPr>
        <w:t>authorities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right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said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decisions</w:t>
      </w:r>
      <w:proofErr w:type="spellEnd"/>
      <w:r w:rsidRPr="003B2F36">
        <w:rPr>
          <w:rFonts w:cstheme="minorHAnsi"/>
        </w:rPr>
        <w:t>.</w:t>
      </w: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 xml:space="preserve">Culture, </w:t>
      </w:r>
      <w:proofErr w:type="spellStart"/>
      <w:r w:rsidRPr="003433EF">
        <w:rPr>
          <w:rFonts w:cstheme="minorHAnsi"/>
        </w:rPr>
        <w:t>Society</w:t>
      </w:r>
      <w:proofErr w:type="spellEnd"/>
      <w:r w:rsidRPr="003433EF">
        <w:rPr>
          <w:rFonts w:cstheme="minorHAnsi"/>
        </w:rPr>
        <w:t xml:space="preserve">, </w:t>
      </w:r>
      <w:proofErr w:type="spellStart"/>
      <w:r w:rsidRPr="003433EF">
        <w:rPr>
          <w:rFonts w:cstheme="minorHAnsi"/>
        </w:rPr>
        <w:t>Daily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Life</w:t>
      </w:r>
      <w:proofErr w:type="spellEnd"/>
      <w:r w:rsidRPr="003433EF">
        <w:rPr>
          <w:rFonts w:cstheme="minorHAnsi"/>
        </w:rPr>
        <w:t xml:space="preserve"> and </w:t>
      </w:r>
      <w:proofErr w:type="spellStart"/>
      <w:r w:rsidRPr="003433EF">
        <w:rPr>
          <w:rFonts w:cstheme="minorHAnsi"/>
        </w:rPr>
        <w:t>Politics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During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Stalinism</w:t>
      </w:r>
      <w:proofErr w:type="spellEnd"/>
      <w:r w:rsidRPr="003433EF">
        <w:rPr>
          <w:rFonts w:cstheme="minorHAnsi"/>
        </w:rPr>
        <w:t xml:space="preserve">: A </w:t>
      </w:r>
      <w:proofErr w:type="spellStart"/>
      <w:r w:rsidRPr="003433EF">
        <w:rPr>
          <w:rFonts w:cstheme="minorHAnsi"/>
        </w:rPr>
        <w:t>Historiographical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Essay</w:t>
      </w:r>
      <w:proofErr w:type="spellEnd"/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>Miranda Lida</w:t>
      </w:r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Keywords</w:t>
      </w:r>
      <w:proofErr w:type="spellEnd"/>
      <w:r w:rsidRPr="003B2F36">
        <w:rPr>
          <w:rFonts w:cstheme="minorHAnsi"/>
        </w:rPr>
        <w:t xml:space="preserve">: </w:t>
      </w:r>
      <w:proofErr w:type="spellStart"/>
      <w:r w:rsidRPr="003B2F36">
        <w:rPr>
          <w:rFonts w:cstheme="minorHAnsi"/>
        </w:rPr>
        <w:t>Stalinism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Historiography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Daily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Life</w:t>
      </w:r>
      <w:proofErr w:type="spellEnd"/>
      <w:r w:rsidRPr="003B2F36">
        <w:rPr>
          <w:rFonts w:cstheme="minorHAnsi"/>
        </w:rPr>
        <w:t xml:space="preserve">, Cultural </w:t>
      </w:r>
      <w:proofErr w:type="spellStart"/>
      <w:r w:rsidRPr="003B2F36">
        <w:rPr>
          <w:rFonts w:cstheme="minorHAnsi"/>
        </w:rPr>
        <w:t>Practices</w:t>
      </w:r>
      <w:proofErr w:type="spell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Abstract</w:t>
      </w:r>
      <w:proofErr w:type="spellEnd"/>
    </w:p>
    <w:p w:rsid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Last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years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there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were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great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progresses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studies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about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sovietic</w:t>
      </w:r>
      <w:proofErr w:type="spellEnd"/>
      <w:r w:rsidRPr="003B2F36">
        <w:rPr>
          <w:rFonts w:cstheme="minorHAnsi"/>
        </w:rPr>
        <w:t xml:space="preserve"> era. </w:t>
      </w:r>
      <w:proofErr w:type="spellStart"/>
      <w:r w:rsidRPr="003B2F36">
        <w:rPr>
          <w:rFonts w:cstheme="minorHAnsi"/>
        </w:rPr>
        <w:t>We</w:t>
      </w:r>
      <w:proofErr w:type="spellEnd"/>
      <w:r w:rsidRPr="003B2F36">
        <w:rPr>
          <w:rFonts w:cstheme="minorHAnsi"/>
        </w:rPr>
        <w:t xml:space="preserve"> introduce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article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historiographical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approach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several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studies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developed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last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decades</w:t>
      </w:r>
      <w:proofErr w:type="spellEnd"/>
      <w:r w:rsidRPr="003B2F36">
        <w:rPr>
          <w:rFonts w:cstheme="minorHAnsi"/>
        </w:rPr>
        <w:t xml:space="preserve"> -</w:t>
      </w:r>
      <w:proofErr w:type="spellStart"/>
      <w:r w:rsidRPr="003B2F36">
        <w:rPr>
          <w:rFonts w:cstheme="minorHAnsi"/>
        </w:rPr>
        <w:t>since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collapse</w:t>
      </w:r>
      <w:proofErr w:type="spellEnd"/>
      <w:r w:rsidRPr="003B2F36">
        <w:rPr>
          <w:rFonts w:cstheme="minorHAnsi"/>
        </w:rPr>
        <w:t xml:space="preserve"> of Soviet </w:t>
      </w:r>
      <w:proofErr w:type="spellStart"/>
      <w:r w:rsidRPr="003B2F36">
        <w:rPr>
          <w:rFonts w:cstheme="minorHAnsi"/>
        </w:rPr>
        <w:t>Union</w:t>
      </w:r>
      <w:proofErr w:type="spellEnd"/>
      <w:r w:rsidRPr="003B2F36">
        <w:rPr>
          <w:rFonts w:cstheme="minorHAnsi"/>
        </w:rPr>
        <w:t xml:space="preserve">- at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anglo-</w:t>
      </w:r>
      <w:proofErr w:type="spellStart"/>
      <w:r w:rsidRPr="003B2F36">
        <w:rPr>
          <w:rFonts w:cstheme="minorHAnsi"/>
        </w:rPr>
        <w:t>saxon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historiography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focused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study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value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systems</w:t>
      </w:r>
      <w:proofErr w:type="spellEnd"/>
      <w:r w:rsidRPr="003B2F36">
        <w:rPr>
          <w:rFonts w:cstheme="minorHAnsi"/>
        </w:rPr>
        <w:t xml:space="preserve">, cultural and social </w:t>
      </w:r>
      <w:proofErr w:type="spellStart"/>
      <w:r w:rsidRPr="003B2F36">
        <w:rPr>
          <w:rFonts w:cstheme="minorHAnsi"/>
        </w:rPr>
        <w:t>practices</w:t>
      </w:r>
      <w:proofErr w:type="spellEnd"/>
      <w:r w:rsidRPr="003B2F36">
        <w:rPr>
          <w:rFonts w:cstheme="minorHAnsi"/>
        </w:rPr>
        <w:t xml:space="preserve"> at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time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Stalin </w:t>
      </w:r>
      <w:proofErr w:type="spellStart"/>
      <w:r w:rsidRPr="003B2F36">
        <w:rPr>
          <w:rFonts w:cstheme="minorHAnsi"/>
        </w:rPr>
        <w:t>regime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sovietic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society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had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deal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with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deep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economic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transformations</w:t>
      </w:r>
      <w:proofErr w:type="spellEnd"/>
      <w:r w:rsidRPr="003B2F36">
        <w:rPr>
          <w:rFonts w:cstheme="minorHAnsi"/>
        </w:rPr>
        <w:t xml:space="preserve"> as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results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first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five-year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plans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political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purges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utopia</w:t>
      </w:r>
      <w:proofErr w:type="spellEnd"/>
      <w:r w:rsidRPr="003B2F36">
        <w:rPr>
          <w:rFonts w:cstheme="minorHAnsi"/>
        </w:rPr>
        <w:t xml:space="preserve"> of a new </w:t>
      </w:r>
      <w:proofErr w:type="spellStart"/>
      <w:r w:rsidRPr="003B2F36">
        <w:rPr>
          <w:rFonts w:cstheme="minorHAnsi"/>
        </w:rPr>
        <w:t>sovietic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man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Stalinism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supposed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great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transformation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for</w:t>
      </w:r>
      <w:proofErr w:type="spellEnd"/>
      <w:r w:rsidRPr="003B2F36">
        <w:rPr>
          <w:rFonts w:cstheme="minorHAnsi"/>
        </w:rPr>
        <w:t xml:space="preserve"> a country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still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remained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mostly</w:t>
      </w:r>
      <w:proofErr w:type="spellEnd"/>
      <w:r w:rsidRPr="003B2F36">
        <w:rPr>
          <w:rFonts w:cstheme="minorHAnsi"/>
        </w:rPr>
        <w:t xml:space="preserve"> rural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1917.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depth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revolutionary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change</w:t>
      </w:r>
      <w:proofErr w:type="spellEnd"/>
      <w:r w:rsidRPr="003B2F36">
        <w:rPr>
          <w:rFonts w:cstheme="minorHAnsi"/>
        </w:rPr>
        <w:t xml:space="preserve"> can be </w:t>
      </w:r>
      <w:proofErr w:type="spellStart"/>
      <w:r w:rsidRPr="003B2F36">
        <w:rPr>
          <w:rFonts w:cstheme="minorHAnsi"/>
        </w:rPr>
        <w:t>observed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only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government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economy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but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also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ordinary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life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society</w:t>
      </w:r>
      <w:proofErr w:type="spellEnd"/>
      <w:r w:rsidRPr="003B2F36">
        <w:rPr>
          <w:rFonts w:cstheme="minorHAnsi"/>
        </w:rPr>
        <w:t xml:space="preserve">, culture, </w:t>
      </w:r>
      <w:proofErr w:type="spellStart"/>
      <w:r w:rsidRPr="003B2F36">
        <w:rPr>
          <w:rFonts w:cstheme="minorHAnsi"/>
        </w:rPr>
        <w:t>values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costumes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These</w:t>
      </w:r>
      <w:proofErr w:type="spellEnd"/>
      <w:r w:rsidRPr="003B2F36">
        <w:rPr>
          <w:rFonts w:cstheme="minorHAnsi"/>
        </w:rPr>
        <w:t xml:space="preserve"> are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axes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more </w:t>
      </w:r>
      <w:proofErr w:type="spellStart"/>
      <w:r w:rsidRPr="003B2F36">
        <w:rPr>
          <w:rFonts w:cstheme="minorHAnsi"/>
        </w:rPr>
        <w:t>contributed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illuminate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new </w:t>
      </w:r>
      <w:proofErr w:type="spellStart"/>
      <w:r w:rsidRPr="003B2F36">
        <w:rPr>
          <w:rFonts w:cstheme="minorHAnsi"/>
        </w:rPr>
        <w:t>discussions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issue</w:t>
      </w:r>
      <w:proofErr w:type="spellEnd"/>
      <w:r w:rsidRPr="003B2F36">
        <w:rPr>
          <w:rFonts w:cstheme="minorHAnsi"/>
        </w:rPr>
        <w:t>.</w:t>
      </w: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proofErr w:type="spellStart"/>
      <w:r w:rsidRPr="003433EF">
        <w:rPr>
          <w:rFonts w:cstheme="minorHAnsi"/>
        </w:rPr>
        <w:lastRenderedPageBreak/>
        <w:t>Was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Collectivization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Really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Neccesary</w:t>
      </w:r>
      <w:proofErr w:type="spellEnd"/>
      <w:r w:rsidRPr="003433EF">
        <w:rPr>
          <w:rFonts w:cstheme="minorHAnsi"/>
        </w:rPr>
        <w:t xml:space="preserve">? </w:t>
      </w:r>
      <w:proofErr w:type="spellStart"/>
      <w:r w:rsidRPr="003433EF">
        <w:rPr>
          <w:rFonts w:cstheme="minorHAnsi"/>
        </w:rPr>
        <w:t>Recent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Contributions</w:t>
      </w:r>
      <w:proofErr w:type="spellEnd"/>
      <w:r w:rsidRPr="003433EF">
        <w:rPr>
          <w:rFonts w:cstheme="minorHAnsi"/>
        </w:rPr>
        <w:t xml:space="preserve"> to a Long Debate</w:t>
      </w:r>
    </w:p>
    <w:p w:rsid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 xml:space="preserve">Jorge </w:t>
      </w:r>
      <w:proofErr w:type="spellStart"/>
      <w:r w:rsidRPr="003433EF">
        <w:rPr>
          <w:rFonts w:cstheme="minorHAnsi"/>
        </w:rPr>
        <w:t>Saborido</w:t>
      </w:r>
      <w:proofErr w:type="spell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Keywords</w:t>
      </w:r>
      <w:proofErr w:type="spellEnd"/>
      <w:r w:rsidRPr="003B2F36">
        <w:rPr>
          <w:rFonts w:cstheme="minorHAnsi"/>
        </w:rPr>
        <w:t xml:space="preserve">: </w:t>
      </w:r>
      <w:proofErr w:type="spellStart"/>
      <w:r w:rsidRPr="003B2F36">
        <w:rPr>
          <w:rFonts w:cstheme="minorHAnsi"/>
        </w:rPr>
        <w:t>Stalinism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Collectivization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Collective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Farms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Modernization</w:t>
      </w:r>
      <w:proofErr w:type="spell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Abstract</w:t>
      </w:r>
      <w:proofErr w:type="spellEnd"/>
    </w:p>
    <w:p w:rsidR="003B2F36" w:rsidRPr="003433EF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This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paper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proposes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revision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last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contributions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long</w:t>
      </w:r>
      <w:proofErr w:type="spellEnd"/>
      <w:r w:rsidRPr="003B2F36">
        <w:rPr>
          <w:rFonts w:cstheme="minorHAnsi"/>
        </w:rPr>
        <w:t xml:space="preserve"> debate </w:t>
      </w:r>
      <w:proofErr w:type="spellStart"/>
      <w:r w:rsidRPr="003B2F36">
        <w:rPr>
          <w:rFonts w:cstheme="minorHAnsi"/>
        </w:rPr>
        <w:t>linked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with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collectivization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soviet </w:t>
      </w:r>
      <w:proofErr w:type="spellStart"/>
      <w:r w:rsidRPr="003B2F36">
        <w:rPr>
          <w:rFonts w:cstheme="minorHAnsi"/>
        </w:rPr>
        <w:t>agriculture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ordered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stalin</w:t>
      </w:r>
      <w:proofErr w:type="spellEnd"/>
      <w:r w:rsidRPr="003B2F36">
        <w:rPr>
          <w:rFonts w:cstheme="minorHAnsi"/>
        </w:rPr>
        <w:t xml:space="preserve"> in 1929. </w:t>
      </w:r>
      <w:proofErr w:type="spellStart"/>
      <w:r w:rsidRPr="003B2F36">
        <w:rPr>
          <w:rFonts w:cstheme="minorHAnsi"/>
        </w:rPr>
        <w:t>Beyond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appalling</w:t>
      </w:r>
      <w:proofErr w:type="spellEnd"/>
      <w:r w:rsidRPr="003B2F36">
        <w:rPr>
          <w:rFonts w:cstheme="minorHAnsi"/>
        </w:rPr>
        <w:t xml:space="preserve"> social </w:t>
      </w:r>
      <w:proofErr w:type="spellStart"/>
      <w:r w:rsidRPr="003B2F36">
        <w:rPr>
          <w:rFonts w:cstheme="minorHAnsi"/>
        </w:rPr>
        <w:t>consequences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also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object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historiographical</w:t>
      </w:r>
      <w:proofErr w:type="spellEnd"/>
      <w:r w:rsidRPr="003B2F36">
        <w:rPr>
          <w:rFonts w:cstheme="minorHAnsi"/>
        </w:rPr>
        <w:t xml:space="preserve"> debates, </w:t>
      </w:r>
      <w:proofErr w:type="spellStart"/>
      <w:r w:rsidRPr="003B2F36">
        <w:rPr>
          <w:rFonts w:cstheme="minorHAnsi"/>
        </w:rPr>
        <w:t>we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discussed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if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objective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creation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collective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farms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destined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modernization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country, </w:t>
      </w:r>
      <w:proofErr w:type="spellStart"/>
      <w:r w:rsidRPr="003B2F36">
        <w:rPr>
          <w:rFonts w:cstheme="minorHAnsi"/>
        </w:rPr>
        <w:t>effectively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fulfilled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function</w:t>
      </w:r>
      <w:proofErr w:type="spellEnd"/>
      <w:r w:rsidRPr="003B2F36">
        <w:rPr>
          <w:rFonts w:cstheme="minorHAnsi"/>
        </w:rPr>
        <w:t>.</w:t>
      </w: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  <w:b/>
          <w:sz w:val="28"/>
        </w:rPr>
      </w:pPr>
    </w:p>
    <w:p w:rsidR="003433EF" w:rsidRPr="003B2F36" w:rsidRDefault="003433EF" w:rsidP="003433EF">
      <w:pPr>
        <w:spacing w:after="0" w:line="240" w:lineRule="exact"/>
        <w:rPr>
          <w:rFonts w:cstheme="minorHAnsi"/>
          <w:b/>
          <w:sz w:val="28"/>
        </w:rPr>
      </w:pPr>
      <w:proofErr w:type="spellStart"/>
      <w:r w:rsidRPr="003B2F36">
        <w:rPr>
          <w:rFonts w:cstheme="minorHAnsi"/>
          <w:b/>
          <w:sz w:val="28"/>
        </w:rPr>
        <w:t>Articles</w:t>
      </w:r>
      <w:proofErr w:type="spellEnd"/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 xml:space="preserve">"Disputes in 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Recent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History</w:t>
      </w:r>
      <w:proofErr w:type="spellEnd"/>
      <w:r w:rsidRPr="003433EF">
        <w:rPr>
          <w:rFonts w:cstheme="minorHAnsi"/>
        </w:rPr>
        <w:t xml:space="preserve"> of Argentina: </w:t>
      </w:r>
      <w:proofErr w:type="spellStart"/>
      <w:r w:rsidRPr="003433EF">
        <w:rPr>
          <w:rFonts w:cstheme="minorHAnsi"/>
        </w:rPr>
        <w:t>Notions</w:t>
      </w:r>
      <w:proofErr w:type="spellEnd"/>
      <w:r w:rsidRPr="003433EF">
        <w:rPr>
          <w:rFonts w:cstheme="minorHAnsi"/>
        </w:rPr>
        <w:t xml:space="preserve">, </w:t>
      </w:r>
      <w:proofErr w:type="spellStart"/>
      <w:r w:rsidRPr="003433EF">
        <w:rPr>
          <w:rFonts w:cstheme="minorHAnsi"/>
        </w:rPr>
        <w:t>Accounts</w:t>
      </w:r>
      <w:proofErr w:type="spellEnd"/>
      <w:r w:rsidRPr="003433EF">
        <w:rPr>
          <w:rFonts w:cstheme="minorHAnsi"/>
        </w:rPr>
        <w:t xml:space="preserve"> and </w:t>
      </w:r>
      <w:proofErr w:type="spellStart"/>
      <w:r w:rsidRPr="003433EF">
        <w:rPr>
          <w:rFonts w:cstheme="minorHAnsi"/>
        </w:rPr>
        <w:t>Interpretations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on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Last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Military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Dictatorship</w:t>
      </w:r>
      <w:proofErr w:type="spellEnd"/>
      <w:r w:rsidRPr="003433EF">
        <w:rPr>
          <w:rFonts w:cstheme="minorHAnsi"/>
        </w:rPr>
        <w:t xml:space="preserve"> (1976-1983) "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>Jorge Campos</w:t>
      </w:r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Keywords</w:t>
      </w:r>
      <w:proofErr w:type="spellEnd"/>
      <w:r w:rsidRPr="003B2F36">
        <w:rPr>
          <w:rFonts w:cstheme="minorHAnsi"/>
        </w:rPr>
        <w:t xml:space="preserve">: </w:t>
      </w:r>
      <w:proofErr w:type="spellStart"/>
      <w:r w:rsidRPr="003B2F36">
        <w:rPr>
          <w:rFonts w:cstheme="minorHAnsi"/>
        </w:rPr>
        <w:t>Recent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History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Dictatorship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Terrorism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Genocide</w:t>
      </w:r>
      <w:proofErr w:type="spell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Abstract</w:t>
      </w:r>
      <w:proofErr w:type="spellEnd"/>
    </w:p>
    <w:p w:rsid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present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work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takes</w:t>
      </w:r>
      <w:proofErr w:type="spellEnd"/>
      <w:r w:rsidRPr="003B2F36">
        <w:rPr>
          <w:rFonts w:cstheme="minorHAnsi"/>
        </w:rPr>
        <w:t xml:space="preserve"> a look at </w:t>
      </w:r>
      <w:proofErr w:type="spellStart"/>
      <w:r w:rsidRPr="003B2F36">
        <w:rPr>
          <w:rFonts w:cstheme="minorHAnsi"/>
        </w:rPr>
        <w:t>those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notions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stories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interpretations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make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recent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past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conflictive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difficult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story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reconstruct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given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diverse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approaches</w:t>
      </w:r>
      <w:proofErr w:type="spellEnd"/>
      <w:r w:rsidRPr="003B2F36">
        <w:rPr>
          <w:rFonts w:cstheme="minorHAnsi"/>
        </w:rPr>
        <w:t xml:space="preserve"> and centers of </w:t>
      </w:r>
      <w:proofErr w:type="spellStart"/>
      <w:r w:rsidRPr="003B2F36">
        <w:rPr>
          <w:rFonts w:cstheme="minorHAnsi"/>
        </w:rPr>
        <w:t>intellectual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preoccupation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concern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historiographic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production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around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last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argentine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military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dictatorship</w:t>
      </w:r>
      <w:proofErr w:type="spellEnd"/>
      <w:r w:rsidRPr="003B2F36">
        <w:rPr>
          <w:rFonts w:cstheme="minorHAnsi"/>
        </w:rPr>
        <w:t xml:space="preserve"> (1976-1983). </w:t>
      </w:r>
      <w:proofErr w:type="spellStart"/>
      <w:r w:rsidRPr="003B2F36">
        <w:rPr>
          <w:rFonts w:cstheme="minorHAnsi"/>
        </w:rPr>
        <w:t>We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will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focus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four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major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issues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have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marked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construction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meanings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relation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recent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argentine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past</w:t>
      </w:r>
      <w:proofErr w:type="spellEnd"/>
      <w:r w:rsidRPr="003B2F36">
        <w:rPr>
          <w:rFonts w:cstheme="minorHAnsi"/>
        </w:rPr>
        <w:t>: anti-</w:t>
      </w:r>
      <w:proofErr w:type="spellStart"/>
      <w:r w:rsidRPr="003B2F36">
        <w:rPr>
          <w:rFonts w:cstheme="minorHAnsi"/>
        </w:rPr>
        <w:t>subversive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struggle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application</w:t>
      </w:r>
      <w:proofErr w:type="spellEnd"/>
      <w:r w:rsidRPr="003B2F36">
        <w:rPr>
          <w:rFonts w:cstheme="minorHAnsi"/>
        </w:rPr>
        <w:t xml:space="preserve"> of a neoliberal </w:t>
      </w:r>
      <w:proofErr w:type="spellStart"/>
      <w:r w:rsidRPr="003B2F36">
        <w:rPr>
          <w:rFonts w:cstheme="minorHAnsi"/>
        </w:rPr>
        <w:t>economic</w:t>
      </w:r>
      <w:proofErr w:type="spellEnd"/>
      <w:r w:rsidRPr="003B2F36">
        <w:rPr>
          <w:rFonts w:cstheme="minorHAnsi"/>
        </w:rPr>
        <w:t xml:space="preserve"> plan, </w:t>
      </w:r>
      <w:proofErr w:type="spellStart"/>
      <w:r w:rsidRPr="003B2F36">
        <w:rPr>
          <w:rFonts w:cstheme="minorHAnsi"/>
        </w:rPr>
        <w:t>state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terrorism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qualification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genocide</w:t>
      </w:r>
      <w:proofErr w:type="spellEnd"/>
      <w:r w:rsidRPr="003B2F36">
        <w:rPr>
          <w:rFonts w:cstheme="minorHAnsi"/>
        </w:rPr>
        <w:t xml:space="preserve">; </w:t>
      </w:r>
      <w:proofErr w:type="spellStart"/>
      <w:r w:rsidRPr="003B2F36">
        <w:rPr>
          <w:rFonts w:cstheme="minorHAnsi"/>
        </w:rPr>
        <w:t>finally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role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working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class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mass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movement</w:t>
      </w:r>
      <w:proofErr w:type="spellEnd"/>
      <w:r w:rsidRPr="003B2F36">
        <w:rPr>
          <w:rFonts w:cstheme="minorHAnsi"/>
        </w:rPr>
        <w:t>.</w:t>
      </w: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>"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Book of 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Chilean</w:t>
      </w:r>
      <w:proofErr w:type="spellEnd"/>
      <w:r w:rsidRPr="003433EF">
        <w:rPr>
          <w:rFonts w:cstheme="minorHAnsi"/>
        </w:rPr>
        <w:t xml:space="preserve"> Huaso". 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Institute</w:t>
      </w:r>
      <w:proofErr w:type="spellEnd"/>
      <w:r w:rsidRPr="003433EF">
        <w:rPr>
          <w:rFonts w:cstheme="minorHAnsi"/>
        </w:rPr>
        <w:t xml:space="preserve"> of </w:t>
      </w:r>
      <w:proofErr w:type="spellStart"/>
      <w:r w:rsidRPr="003433EF">
        <w:rPr>
          <w:rFonts w:cstheme="minorHAnsi"/>
        </w:rPr>
        <w:t>Information</w:t>
      </w:r>
      <w:proofErr w:type="spellEnd"/>
      <w:r w:rsidRPr="003433EF">
        <w:rPr>
          <w:rFonts w:cstheme="minorHAnsi"/>
        </w:rPr>
        <w:t xml:space="preserve"> of </w:t>
      </w:r>
      <w:proofErr w:type="spellStart"/>
      <w:r w:rsidRPr="003433EF">
        <w:rPr>
          <w:rFonts w:cstheme="minorHAnsi"/>
        </w:rPr>
        <w:t>Peasant</w:t>
      </w:r>
      <w:proofErr w:type="spellEnd"/>
      <w:r w:rsidRPr="003433EF">
        <w:rPr>
          <w:rFonts w:cstheme="minorHAnsi"/>
        </w:rPr>
        <w:t xml:space="preserve"> and </w:t>
      </w:r>
      <w:proofErr w:type="spellStart"/>
      <w:r w:rsidRPr="003433EF">
        <w:rPr>
          <w:rFonts w:cstheme="minorHAnsi"/>
        </w:rPr>
        <w:t>Mobilizations</w:t>
      </w:r>
      <w:proofErr w:type="spellEnd"/>
      <w:r w:rsidRPr="003433EF">
        <w:rPr>
          <w:rFonts w:cstheme="minorHAnsi"/>
        </w:rPr>
        <w:t xml:space="preserve"> of </w:t>
      </w:r>
      <w:proofErr w:type="spellStart"/>
      <w:r w:rsidRPr="003433EF">
        <w:rPr>
          <w:rFonts w:cstheme="minorHAnsi"/>
        </w:rPr>
        <w:t>Peasant</w:t>
      </w:r>
      <w:proofErr w:type="spellEnd"/>
      <w:r w:rsidRPr="003433EF">
        <w:rPr>
          <w:rFonts w:cstheme="minorHAnsi"/>
        </w:rPr>
        <w:t xml:space="preserve"> (1939-1943)</w:t>
      </w:r>
    </w:p>
    <w:p w:rsid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>Nicolás Acevedo</w:t>
      </w:r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Keywords</w:t>
      </w:r>
      <w:proofErr w:type="spellEnd"/>
      <w:r w:rsidRPr="003B2F36">
        <w:rPr>
          <w:rFonts w:cstheme="minorHAnsi"/>
        </w:rPr>
        <w:t xml:space="preserve">: Popular Front, </w:t>
      </w:r>
      <w:proofErr w:type="spellStart"/>
      <w:r w:rsidRPr="003B2F36">
        <w:rPr>
          <w:rFonts w:cstheme="minorHAnsi"/>
        </w:rPr>
        <w:t>Paternalism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Institute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Information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Peasant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Book of </w:t>
      </w:r>
      <w:proofErr w:type="spellStart"/>
      <w:r w:rsidRPr="003B2F36">
        <w:rPr>
          <w:rFonts w:cstheme="minorHAnsi"/>
        </w:rPr>
        <w:t>Chilean</w:t>
      </w:r>
      <w:proofErr w:type="spellEnd"/>
      <w:r w:rsidRPr="003B2F36">
        <w:rPr>
          <w:rFonts w:cstheme="minorHAnsi"/>
        </w:rPr>
        <w:t xml:space="preserve"> Huaso</w:t>
      </w:r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Abstract</w:t>
      </w:r>
      <w:proofErr w:type="spellEnd"/>
    </w:p>
    <w:p w:rsidR="003B2F36" w:rsidRPr="003433EF" w:rsidRDefault="003B2F36" w:rsidP="003B2F36">
      <w:pPr>
        <w:spacing w:after="0" w:line="240" w:lineRule="exact"/>
        <w:rPr>
          <w:rFonts w:cstheme="minorHAnsi"/>
        </w:rPr>
      </w:pPr>
      <w:r w:rsidRPr="003B2F36">
        <w:rPr>
          <w:rFonts w:cstheme="minorHAnsi"/>
        </w:rPr>
        <w:t>"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following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article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discusses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work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institute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peasant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information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an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organization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created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government</w:t>
      </w:r>
      <w:proofErr w:type="spellEnd"/>
      <w:r w:rsidRPr="003B2F36">
        <w:rPr>
          <w:rFonts w:cstheme="minorHAnsi"/>
        </w:rPr>
        <w:t xml:space="preserve"> of Pedro Aguirre Cerda, </w:t>
      </w:r>
      <w:proofErr w:type="spellStart"/>
      <w:r w:rsidRPr="003B2F36">
        <w:rPr>
          <w:rFonts w:cstheme="minorHAnsi"/>
        </w:rPr>
        <w:t>through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publication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called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Book of </w:t>
      </w:r>
      <w:proofErr w:type="spellStart"/>
      <w:r w:rsidRPr="003B2F36">
        <w:rPr>
          <w:rFonts w:cstheme="minorHAnsi"/>
        </w:rPr>
        <w:t>Chilean</w:t>
      </w:r>
      <w:proofErr w:type="spellEnd"/>
      <w:r w:rsidRPr="003B2F36">
        <w:rPr>
          <w:rFonts w:cstheme="minorHAnsi"/>
        </w:rPr>
        <w:t xml:space="preserve"> Huaso </w:t>
      </w:r>
      <w:proofErr w:type="spellStart"/>
      <w:r w:rsidRPr="003B2F36">
        <w:rPr>
          <w:rFonts w:cstheme="minorHAnsi"/>
        </w:rPr>
        <w:t>what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was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destined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education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acculturation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farmers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central </w:t>
      </w:r>
      <w:proofErr w:type="spellStart"/>
      <w:r w:rsidRPr="003B2F36">
        <w:rPr>
          <w:rFonts w:cstheme="minorHAnsi"/>
        </w:rPr>
        <w:t>zone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Our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hypothesis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Popular Front </w:t>
      </w:r>
      <w:proofErr w:type="spellStart"/>
      <w:r w:rsidRPr="003B2F36">
        <w:rPr>
          <w:rFonts w:cstheme="minorHAnsi"/>
        </w:rPr>
        <w:t>government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made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patronizing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agricultural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policy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annulling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union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only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repressive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means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but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also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through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educational</w:t>
      </w:r>
      <w:proofErr w:type="spellEnd"/>
      <w:r w:rsidRPr="003B2F36">
        <w:rPr>
          <w:rFonts w:cstheme="minorHAnsi"/>
        </w:rPr>
        <w:t xml:space="preserve"> and cultural </w:t>
      </w:r>
      <w:proofErr w:type="spellStart"/>
      <w:r w:rsidRPr="003B2F36">
        <w:rPr>
          <w:rFonts w:cstheme="minorHAnsi"/>
        </w:rPr>
        <w:t>strategy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promoted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modernization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field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without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breaking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with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harmony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relations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between</w:t>
      </w:r>
      <w:proofErr w:type="spellEnd"/>
      <w:r w:rsidRPr="003B2F36">
        <w:rPr>
          <w:rFonts w:cstheme="minorHAnsi"/>
        </w:rPr>
        <w:t xml:space="preserve"> capital and labor.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other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hand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by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analyzing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letters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institute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information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peasant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argue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reception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peasant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masses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often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character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denunciation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required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union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advice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which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government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institution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realized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its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publications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but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if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were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derived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other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institutional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bodies</w:t>
      </w:r>
      <w:proofErr w:type="spellEnd"/>
      <w:r w:rsidRPr="003B2F36">
        <w:rPr>
          <w:rFonts w:cstheme="minorHAnsi"/>
        </w:rPr>
        <w:t>".</w:t>
      </w: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B2F36" w:rsidRDefault="003B2F36" w:rsidP="003433EF">
      <w:pPr>
        <w:spacing w:after="0" w:line="240" w:lineRule="exact"/>
        <w:rPr>
          <w:rFonts w:cstheme="minorHAnsi"/>
        </w:rPr>
      </w:pPr>
    </w:p>
    <w:p w:rsidR="003433EF" w:rsidRPr="003B2F36" w:rsidRDefault="003433EF" w:rsidP="003433EF">
      <w:pPr>
        <w:spacing w:after="0" w:line="240" w:lineRule="exact"/>
        <w:rPr>
          <w:rFonts w:cstheme="minorHAnsi"/>
          <w:b/>
          <w:sz w:val="28"/>
        </w:rPr>
      </w:pPr>
      <w:proofErr w:type="spellStart"/>
      <w:r w:rsidRPr="003B2F36">
        <w:rPr>
          <w:rFonts w:cstheme="minorHAnsi"/>
          <w:b/>
          <w:sz w:val="28"/>
        </w:rPr>
        <w:t>Research</w:t>
      </w:r>
      <w:proofErr w:type="spellEnd"/>
      <w:r w:rsidRPr="003B2F36">
        <w:rPr>
          <w:rFonts w:cstheme="minorHAnsi"/>
          <w:b/>
          <w:sz w:val="28"/>
        </w:rPr>
        <w:t xml:space="preserve"> Notes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proofErr w:type="spellStart"/>
      <w:r w:rsidRPr="003433EF">
        <w:rPr>
          <w:rFonts w:cstheme="minorHAnsi"/>
        </w:rPr>
        <w:t>Introduction</w:t>
      </w:r>
      <w:proofErr w:type="spellEnd"/>
      <w:r w:rsidRPr="003433EF">
        <w:rPr>
          <w:rFonts w:cstheme="minorHAnsi"/>
        </w:rPr>
        <w:t xml:space="preserve"> to 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First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Spanish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Edition</w:t>
      </w:r>
      <w:proofErr w:type="spellEnd"/>
      <w:r w:rsidRPr="003433EF">
        <w:rPr>
          <w:rFonts w:cstheme="minorHAnsi"/>
        </w:rPr>
        <w:t xml:space="preserve"> of Vera </w:t>
      </w:r>
      <w:proofErr w:type="spellStart"/>
      <w:r w:rsidRPr="003433EF">
        <w:rPr>
          <w:rFonts w:cstheme="minorHAnsi"/>
        </w:rPr>
        <w:t>Zasulich’s</w:t>
      </w:r>
      <w:proofErr w:type="spellEnd"/>
      <w:r w:rsidRPr="003433EF">
        <w:rPr>
          <w:rFonts w:cstheme="minorHAnsi"/>
        </w:rPr>
        <w:t xml:space="preserve"> "</w:t>
      </w:r>
      <w:proofErr w:type="spellStart"/>
      <w:r w:rsidRPr="003433EF">
        <w:rPr>
          <w:rFonts w:cstheme="minorHAnsi"/>
        </w:rPr>
        <w:t>The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Terrorist</w:t>
      </w:r>
      <w:proofErr w:type="spellEnd"/>
      <w:r w:rsidRPr="003433EF">
        <w:rPr>
          <w:rFonts w:cstheme="minorHAnsi"/>
        </w:rPr>
        <w:t xml:space="preserve"> </w:t>
      </w:r>
      <w:proofErr w:type="spellStart"/>
      <w:r w:rsidRPr="003433EF">
        <w:rPr>
          <w:rFonts w:cstheme="minorHAnsi"/>
        </w:rPr>
        <w:t>Tendency</w:t>
      </w:r>
      <w:proofErr w:type="spellEnd"/>
      <w:r w:rsidRPr="003433EF">
        <w:rPr>
          <w:rFonts w:cstheme="minorHAnsi"/>
        </w:rPr>
        <w:t xml:space="preserve"> in </w:t>
      </w:r>
      <w:proofErr w:type="spellStart"/>
      <w:r w:rsidRPr="003433EF">
        <w:rPr>
          <w:rFonts w:cstheme="minorHAnsi"/>
        </w:rPr>
        <w:t>Russia</w:t>
      </w:r>
      <w:proofErr w:type="spellEnd"/>
      <w:r w:rsidRPr="003433EF">
        <w:rPr>
          <w:rFonts w:cstheme="minorHAnsi"/>
        </w:rPr>
        <w:t>" (</w:t>
      </w:r>
      <w:proofErr w:type="spellStart"/>
      <w:r w:rsidRPr="003433EF">
        <w:rPr>
          <w:rFonts w:cstheme="minorHAnsi"/>
        </w:rPr>
        <w:t>December</w:t>
      </w:r>
      <w:proofErr w:type="spellEnd"/>
      <w:r w:rsidRPr="003433EF">
        <w:rPr>
          <w:rFonts w:cstheme="minorHAnsi"/>
        </w:rPr>
        <w:t xml:space="preserve"> 1902)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 xml:space="preserve">Daniel </w:t>
      </w:r>
      <w:proofErr w:type="spellStart"/>
      <w:r w:rsidRPr="003433EF">
        <w:rPr>
          <w:rFonts w:cstheme="minorHAnsi"/>
        </w:rPr>
        <w:t>Gaido</w:t>
      </w:r>
      <w:proofErr w:type="spellEnd"/>
      <w:r w:rsidRPr="003433EF">
        <w:rPr>
          <w:rFonts w:cstheme="minorHAnsi"/>
        </w:rPr>
        <w:t xml:space="preserve">, Maximiliano </w:t>
      </w:r>
      <w:proofErr w:type="spellStart"/>
      <w:r w:rsidRPr="003433EF">
        <w:rPr>
          <w:rFonts w:cstheme="minorHAnsi"/>
        </w:rPr>
        <w:t>Jozami</w:t>
      </w:r>
      <w:proofErr w:type="spell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Keywords</w:t>
      </w:r>
      <w:proofErr w:type="spellEnd"/>
      <w:r w:rsidRPr="003B2F36">
        <w:rPr>
          <w:rFonts w:cstheme="minorHAnsi"/>
        </w:rPr>
        <w:t xml:space="preserve">: </w:t>
      </w:r>
      <w:proofErr w:type="spellStart"/>
      <w:r w:rsidRPr="003B2F36">
        <w:rPr>
          <w:rFonts w:cstheme="minorHAnsi"/>
        </w:rPr>
        <w:t>Russian</w:t>
      </w:r>
      <w:proofErr w:type="spellEnd"/>
      <w:r w:rsidRPr="003B2F36">
        <w:rPr>
          <w:rFonts w:cstheme="minorHAnsi"/>
        </w:rPr>
        <w:t xml:space="preserve"> Social </w:t>
      </w:r>
      <w:proofErr w:type="spellStart"/>
      <w:r w:rsidRPr="003B2F36">
        <w:rPr>
          <w:rFonts w:cstheme="minorHAnsi"/>
        </w:rPr>
        <w:t>Democratic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Labour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Party</w:t>
      </w:r>
      <w:proofErr w:type="spellEnd"/>
      <w:r w:rsidRPr="003B2F36">
        <w:rPr>
          <w:rFonts w:cstheme="minorHAnsi"/>
        </w:rPr>
        <w:t xml:space="preserve"> (RSDLP), </w:t>
      </w:r>
      <w:proofErr w:type="gramStart"/>
      <w:r w:rsidRPr="003B2F36">
        <w:rPr>
          <w:rFonts w:cstheme="minorHAnsi"/>
        </w:rPr>
        <w:t xml:space="preserve">Individual </w:t>
      </w:r>
      <w:proofErr w:type="spellStart"/>
      <w:r w:rsidRPr="003B2F36">
        <w:rPr>
          <w:rFonts w:cstheme="minorHAnsi"/>
        </w:rPr>
        <w:t>Terrorism</w:t>
      </w:r>
      <w:proofErr w:type="spellEnd"/>
      <w:r w:rsidRPr="003B2F36">
        <w:rPr>
          <w:rFonts w:cstheme="minorHAnsi"/>
        </w:rPr>
        <w:t xml:space="preserve">, Lenin, Vera </w:t>
      </w:r>
      <w:proofErr w:type="spellStart"/>
      <w:r w:rsidRPr="003B2F36">
        <w:rPr>
          <w:rFonts w:cstheme="minorHAnsi"/>
        </w:rPr>
        <w:t>Zasulich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is</w:t>
      </w:r>
      <w:proofErr w:type="spellEnd"/>
      <w:r w:rsidRPr="003B2F36">
        <w:rPr>
          <w:rFonts w:cstheme="minorHAnsi"/>
        </w:rPr>
        <w:t xml:space="preserve"> to be done?</w:t>
      </w:r>
      <w:proofErr w:type="gramEnd"/>
    </w:p>
    <w:p w:rsidR="003B2F36" w:rsidRP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Abstract</w:t>
      </w:r>
      <w:proofErr w:type="spellEnd"/>
    </w:p>
    <w:p w:rsidR="003B2F36" w:rsidRDefault="003B2F36" w:rsidP="003B2F36">
      <w:pPr>
        <w:spacing w:after="0" w:line="240" w:lineRule="exact"/>
        <w:rPr>
          <w:rFonts w:cstheme="minorHAnsi"/>
        </w:rPr>
      </w:pPr>
      <w:proofErr w:type="spellStart"/>
      <w:r w:rsidRPr="003B2F36">
        <w:rPr>
          <w:rFonts w:cstheme="minorHAnsi"/>
        </w:rPr>
        <w:t>We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present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reader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critical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edition</w:t>
      </w:r>
      <w:proofErr w:type="spellEnd"/>
      <w:r w:rsidRPr="003B2F36">
        <w:rPr>
          <w:rFonts w:cstheme="minorHAnsi"/>
        </w:rPr>
        <w:t xml:space="preserve"> of Vera </w:t>
      </w:r>
      <w:proofErr w:type="spellStart"/>
      <w:r w:rsidRPr="003B2F36">
        <w:rPr>
          <w:rFonts w:cstheme="minorHAnsi"/>
        </w:rPr>
        <w:t>Zasulich's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article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russian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Socialist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Revolutionary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Party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written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shortly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after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its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creation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hitherto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untranslated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spanish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lastRenderedPageBreak/>
        <w:t>originally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published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two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installments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theoretical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journal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Social </w:t>
      </w:r>
      <w:proofErr w:type="spellStart"/>
      <w:r w:rsidRPr="003B2F36">
        <w:rPr>
          <w:rFonts w:cstheme="minorHAnsi"/>
        </w:rPr>
        <w:t>Democratic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Party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Germany</w:t>
      </w:r>
      <w:proofErr w:type="spellEnd"/>
      <w:r w:rsidRPr="003B2F36">
        <w:rPr>
          <w:rFonts w:cstheme="minorHAnsi"/>
        </w:rPr>
        <w:t xml:space="preserve">, die </w:t>
      </w:r>
      <w:proofErr w:type="spellStart"/>
      <w:r w:rsidRPr="003B2F36">
        <w:rPr>
          <w:rFonts w:cstheme="minorHAnsi"/>
        </w:rPr>
        <w:t>neue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zeit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edited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by</w:t>
      </w:r>
      <w:proofErr w:type="spellEnd"/>
      <w:r w:rsidRPr="003B2F36">
        <w:rPr>
          <w:rFonts w:cstheme="minorHAnsi"/>
        </w:rPr>
        <w:t xml:space="preserve"> Karl </w:t>
      </w:r>
      <w:proofErr w:type="spellStart"/>
      <w:r w:rsidRPr="003B2F36">
        <w:rPr>
          <w:rFonts w:cstheme="minorHAnsi"/>
        </w:rPr>
        <w:t>Kautsky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Zasulich’s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article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is</w:t>
      </w:r>
      <w:proofErr w:type="spellEnd"/>
      <w:r w:rsidRPr="003B2F36">
        <w:rPr>
          <w:rFonts w:cstheme="minorHAnsi"/>
        </w:rPr>
        <w:t xml:space="preserve"> preceded </w:t>
      </w:r>
      <w:proofErr w:type="spellStart"/>
      <w:r w:rsidRPr="003B2F36">
        <w:rPr>
          <w:rFonts w:cstheme="minorHAnsi"/>
        </w:rPr>
        <w:t>by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editors</w:t>
      </w:r>
      <w:proofErr w:type="spellEnd"/>
      <w:r w:rsidRPr="003B2F36">
        <w:rPr>
          <w:rFonts w:cstheme="minorHAnsi"/>
        </w:rPr>
        <w:t xml:space="preserve">’ </w:t>
      </w:r>
      <w:proofErr w:type="spellStart"/>
      <w:r w:rsidRPr="003B2F36">
        <w:rPr>
          <w:rFonts w:cstheme="minorHAnsi"/>
        </w:rPr>
        <w:t>introduction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which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contextualizes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document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draws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parallel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between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russian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narodniki</w:t>
      </w:r>
      <w:proofErr w:type="spellEnd"/>
      <w:r w:rsidRPr="003B2F36">
        <w:rPr>
          <w:rFonts w:cstheme="minorHAnsi"/>
        </w:rPr>
        <w:t xml:space="preserve"> (</w:t>
      </w:r>
      <w:proofErr w:type="spellStart"/>
      <w:r w:rsidRPr="003B2F36">
        <w:rPr>
          <w:rFonts w:cstheme="minorHAnsi"/>
        </w:rPr>
        <w:t>populists</w:t>
      </w:r>
      <w:proofErr w:type="spellEnd"/>
      <w:r w:rsidRPr="003B2F36">
        <w:rPr>
          <w:rFonts w:cstheme="minorHAnsi"/>
        </w:rPr>
        <w:t xml:space="preserve">) and </w:t>
      </w:r>
      <w:proofErr w:type="spellStart"/>
      <w:r w:rsidRPr="003B2F36">
        <w:rPr>
          <w:rFonts w:cstheme="minorHAnsi"/>
        </w:rPr>
        <w:t>eserists</w:t>
      </w:r>
      <w:proofErr w:type="spellEnd"/>
      <w:r w:rsidRPr="003B2F36">
        <w:rPr>
          <w:rFonts w:cstheme="minorHAnsi"/>
        </w:rPr>
        <w:t xml:space="preserve"> (</w:t>
      </w:r>
      <w:proofErr w:type="spellStart"/>
      <w:r w:rsidRPr="003B2F36">
        <w:rPr>
          <w:rFonts w:cstheme="minorHAnsi"/>
        </w:rPr>
        <w:t>socialist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revolutionaries</w:t>
      </w:r>
      <w:proofErr w:type="spellEnd"/>
      <w:r w:rsidRPr="003B2F36">
        <w:rPr>
          <w:rFonts w:cstheme="minorHAnsi"/>
        </w:rPr>
        <w:t xml:space="preserve">),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hand</w:t>
      </w:r>
      <w:proofErr w:type="spellEnd"/>
      <w:r w:rsidRPr="003B2F36">
        <w:rPr>
          <w:rFonts w:cstheme="minorHAnsi"/>
        </w:rPr>
        <w:t xml:space="preserve">, and </w:t>
      </w:r>
      <w:proofErr w:type="spellStart"/>
      <w:r w:rsidRPr="003B2F36">
        <w:rPr>
          <w:rFonts w:cstheme="minorHAnsi"/>
        </w:rPr>
        <w:t>latin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american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foquism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1960s and 1970s </w:t>
      </w:r>
      <w:proofErr w:type="spellStart"/>
      <w:r w:rsidRPr="003B2F36">
        <w:rPr>
          <w:rFonts w:cstheme="minorHAnsi"/>
        </w:rPr>
        <w:t>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other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hand</w:t>
      </w:r>
      <w:proofErr w:type="spellEnd"/>
      <w:r w:rsidRPr="003B2F36">
        <w:rPr>
          <w:rFonts w:cstheme="minorHAnsi"/>
        </w:rPr>
        <w:t xml:space="preserve">.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first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part</w:t>
      </w:r>
      <w:proofErr w:type="spellEnd"/>
      <w:r w:rsidRPr="003B2F36">
        <w:rPr>
          <w:rFonts w:cstheme="minorHAnsi"/>
        </w:rPr>
        <w:t xml:space="preserve"> shows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ideas </w:t>
      </w:r>
      <w:proofErr w:type="spellStart"/>
      <w:r w:rsidRPr="003B2F36">
        <w:rPr>
          <w:rFonts w:cstheme="minorHAnsi"/>
        </w:rPr>
        <w:t>contained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Lenin’s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book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is</w:t>
      </w:r>
      <w:proofErr w:type="spellEnd"/>
      <w:r w:rsidRPr="003B2F36">
        <w:rPr>
          <w:rFonts w:cstheme="minorHAnsi"/>
        </w:rPr>
        <w:t xml:space="preserve"> to be done? (</w:t>
      </w:r>
      <w:proofErr w:type="spellStart"/>
      <w:r w:rsidRPr="003B2F36">
        <w:rPr>
          <w:rFonts w:cstheme="minorHAnsi"/>
        </w:rPr>
        <w:t>published</w:t>
      </w:r>
      <w:proofErr w:type="spellEnd"/>
      <w:r w:rsidRPr="003B2F36">
        <w:rPr>
          <w:rFonts w:cstheme="minorHAnsi"/>
        </w:rPr>
        <w:t xml:space="preserve"> in </w:t>
      </w:r>
      <w:proofErr w:type="spellStart"/>
      <w:r w:rsidRPr="003B2F36">
        <w:rPr>
          <w:rFonts w:cstheme="minorHAnsi"/>
        </w:rPr>
        <w:t>march</w:t>
      </w:r>
      <w:proofErr w:type="spellEnd"/>
      <w:r w:rsidRPr="003B2F36">
        <w:rPr>
          <w:rFonts w:cstheme="minorHAnsi"/>
        </w:rPr>
        <w:t xml:space="preserve"> 1902) </w:t>
      </w:r>
      <w:proofErr w:type="spellStart"/>
      <w:r w:rsidRPr="003B2F36">
        <w:rPr>
          <w:rFonts w:cstheme="minorHAnsi"/>
        </w:rPr>
        <w:t>were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some</w:t>
      </w:r>
      <w:proofErr w:type="spellEnd"/>
      <w:r w:rsidRPr="003B2F36">
        <w:rPr>
          <w:rFonts w:cstheme="minorHAnsi"/>
        </w:rPr>
        <w:t xml:space="preserve"> new </w:t>
      </w:r>
      <w:proofErr w:type="spellStart"/>
      <w:r w:rsidRPr="003B2F36">
        <w:rPr>
          <w:rFonts w:cstheme="minorHAnsi"/>
        </w:rPr>
        <w:t>form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party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organisation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concocted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by</w:t>
      </w:r>
      <w:proofErr w:type="spellEnd"/>
      <w:r w:rsidRPr="003B2F36">
        <w:rPr>
          <w:rFonts w:cstheme="minorHAnsi"/>
        </w:rPr>
        <w:t xml:space="preserve"> Lenin </w:t>
      </w:r>
      <w:proofErr w:type="spellStart"/>
      <w:r w:rsidRPr="003B2F36">
        <w:rPr>
          <w:rFonts w:cstheme="minorHAnsi"/>
        </w:rPr>
        <w:t>but</w:t>
      </w:r>
      <w:proofErr w:type="spellEnd"/>
      <w:r w:rsidRPr="003B2F36">
        <w:rPr>
          <w:rFonts w:cstheme="minorHAnsi"/>
        </w:rPr>
        <w:t xml:space="preserve"> a </w:t>
      </w:r>
      <w:proofErr w:type="spellStart"/>
      <w:r w:rsidRPr="003B2F36">
        <w:rPr>
          <w:rFonts w:cstheme="minorHAnsi"/>
        </w:rPr>
        <w:t>reflection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ideas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whole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group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edited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journal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iskra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about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organisational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needs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Russian</w:t>
      </w:r>
      <w:proofErr w:type="spellEnd"/>
      <w:r w:rsidRPr="003B2F36">
        <w:rPr>
          <w:rFonts w:cstheme="minorHAnsi"/>
        </w:rPr>
        <w:t xml:space="preserve"> Social </w:t>
      </w:r>
      <w:proofErr w:type="spellStart"/>
      <w:r w:rsidRPr="003B2F36">
        <w:rPr>
          <w:rFonts w:cstheme="minorHAnsi"/>
        </w:rPr>
        <w:t>Democratic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Labour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Party</w:t>
      </w:r>
      <w:proofErr w:type="spellEnd"/>
      <w:r w:rsidRPr="003B2F36">
        <w:rPr>
          <w:rFonts w:cstheme="minorHAnsi"/>
        </w:rPr>
        <w:t xml:space="preserve"> (RSDLP).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second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part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article</w:t>
      </w:r>
      <w:proofErr w:type="spellEnd"/>
      <w:r w:rsidRPr="003B2F36">
        <w:rPr>
          <w:rFonts w:cstheme="minorHAnsi"/>
        </w:rPr>
        <w:t xml:space="preserve"> shows </w:t>
      </w:r>
      <w:proofErr w:type="spellStart"/>
      <w:r w:rsidRPr="003B2F36">
        <w:rPr>
          <w:rFonts w:cstheme="minorHAnsi"/>
        </w:rPr>
        <w:t>that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russian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marxists</w:t>
      </w:r>
      <w:proofErr w:type="spellEnd"/>
      <w:r w:rsidRPr="003B2F36">
        <w:rPr>
          <w:rFonts w:cstheme="minorHAnsi"/>
        </w:rPr>
        <w:t xml:space="preserve">’ </w:t>
      </w:r>
      <w:proofErr w:type="spellStart"/>
      <w:r w:rsidRPr="003B2F36">
        <w:rPr>
          <w:rFonts w:cstheme="minorHAnsi"/>
        </w:rPr>
        <w:t>struggle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was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directed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against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revival, </w:t>
      </w:r>
      <w:proofErr w:type="spellStart"/>
      <w:r w:rsidRPr="003B2F36">
        <w:rPr>
          <w:rFonts w:cstheme="minorHAnsi"/>
        </w:rPr>
        <w:t>not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only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tactics</w:t>
      </w:r>
      <w:proofErr w:type="spellEnd"/>
      <w:r w:rsidRPr="003B2F36">
        <w:rPr>
          <w:rFonts w:cstheme="minorHAnsi"/>
        </w:rPr>
        <w:t xml:space="preserve"> of individual </w:t>
      </w:r>
      <w:proofErr w:type="spellStart"/>
      <w:r w:rsidRPr="003B2F36">
        <w:rPr>
          <w:rFonts w:cstheme="minorHAnsi"/>
        </w:rPr>
        <w:t>terrorism</w:t>
      </w:r>
      <w:proofErr w:type="spellEnd"/>
      <w:r w:rsidRPr="003B2F36">
        <w:rPr>
          <w:rFonts w:cstheme="minorHAnsi"/>
        </w:rPr>
        <w:t xml:space="preserve"> and </w:t>
      </w:r>
      <w:proofErr w:type="spellStart"/>
      <w:r w:rsidRPr="003B2F36">
        <w:rPr>
          <w:rFonts w:cstheme="minorHAnsi"/>
        </w:rPr>
        <w:t>armed</w:t>
      </w:r>
      <w:proofErr w:type="spellEnd"/>
      <w:r w:rsidRPr="003B2F36">
        <w:rPr>
          <w:rFonts w:cstheme="minorHAnsi"/>
        </w:rPr>
        <w:t xml:space="preserve"> propaganda as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title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indicates</w:t>
      </w:r>
      <w:proofErr w:type="spellEnd"/>
      <w:r w:rsidRPr="003B2F36">
        <w:rPr>
          <w:rFonts w:cstheme="minorHAnsi"/>
        </w:rPr>
        <w:t xml:space="preserve">, </w:t>
      </w:r>
      <w:proofErr w:type="spellStart"/>
      <w:r w:rsidRPr="003B2F36">
        <w:rPr>
          <w:rFonts w:cstheme="minorHAnsi"/>
        </w:rPr>
        <w:t>but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also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against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old</w:t>
      </w:r>
      <w:proofErr w:type="spellEnd"/>
      <w:r w:rsidRPr="003B2F36">
        <w:rPr>
          <w:rFonts w:cstheme="minorHAnsi"/>
        </w:rPr>
        <w:t xml:space="preserve"> “</w:t>
      </w:r>
      <w:proofErr w:type="spellStart"/>
      <w:r w:rsidRPr="003B2F36">
        <w:rPr>
          <w:rFonts w:cstheme="minorHAnsi"/>
        </w:rPr>
        <w:t>peasant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way</w:t>
      </w:r>
      <w:proofErr w:type="spellEnd"/>
      <w:r w:rsidRPr="003B2F36">
        <w:rPr>
          <w:rFonts w:cstheme="minorHAnsi"/>
        </w:rPr>
        <w:t xml:space="preserve"> to </w:t>
      </w:r>
      <w:proofErr w:type="spellStart"/>
      <w:r w:rsidRPr="003B2F36">
        <w:rPr>
          <w:rFonts w:cstheme="minorHAnsi"/>
        </w:rPr>
        <w:t>socialismˮ</w:t>
      </w:r>
      <w:proofErr w:type="spellEnd"/>
      <w:r w:rsidRPr="003B2F36">
        <w:rPr>
          <w:rFonts w:cstheme="minorHAnsi"/>
        </w:rPr>
        <w:t xml:space="preserve"> of </w:t>
      </w:r>
      <w:proofErr w:type="spellStart"/>
      <w:r w:rsidRPr="003B2F36">
        <w:rPr>
          <w:rFonts w:cstheme="minorHAnsi"/>
        </w:rPr>
        <w:t>the</w:t>
      </w:r>
      <w:proofErr w:type="spellEnd"/>
      <w:r w:rsidRPr="003B2F36">
        <w:rPr>
          <w:rFonts w:cstheme="minorHAnsi"/>
        </w:rPr>
        <w:t xml:space="preserve"> </w:t>
      </w:r>
      <w:proofErr w:type="spellStart"/>
      <w:r w:rsidRPr="003B2F36">
        <w:rPr>
          <w:rFonts w:cstheme="minorHAnsi"/>
        </w:rPr>
        <w:t>populists</w:t>
      </w:r>
      <w:proofErr w:type="spellEnd"/>
      <w:r w:rsidRPr="003B2F36">
        <w:rPr>
          <w:rFonts w:cstheme="minorHAnsi"/>
        </w:rPr>
        <w:t xml:space="preserve"> in a new guise.</w:t>
      </w:r>
    </w:p>
    <w:p w:rsidR="003B2F36" w:rsidRPr="003B2F36" w:rsidRDefault="003B2F36" w:rsidP="003433EF">
      <w:pPr>
        <w:spacing w:after="0" w:line="240" w:lineRule="exact"/>
        <w:rPr>
          <w:rFonts w:cstheme="minorHAnsi"/>
          <w:b/>
          <w:sz w:val="28"/>
        </w:rPr>
      </w:pPr>
    </w:p>
    <w:p w:rsidR="003B2F36" w:rsidRDefault="003B2F36" w:rsidP="003433EF">
      <w:pPr>
        <w:spacing w:after="0" w:line="240" w:lineRule="exact"/>
        <w:rPr>
          <w:rFonts w:cstheme="minorHAnsi"/>
          <w:b/>
          <w:sz w:val="28"/>
        </w:rPr>
      </w:pPr>
    </w:p>
    <w:p w:rsidR="003B2F36" w:rsidRDefault="003B2F36" w:rsidP="003433EF">
      <w:pPr>
        <w:spacing w:after="0" w:line="240" w:lineRule="exact"/>
        <w:rPr>
          <w:rFonts w:cstheme="minorHAnsi"/>
          <w:b/>
          <w:sz w:val="28"/>
        </w:rPr>
      </w:pPr>
    </w:p>
    <w:p w:rsidR="003433EF" w:rsidRPr="003B2F36" w:rsidRDefault="003433EF" w:rsidP="003433EF">
      <w:pPr>
        <w:spacing w:after="0" w:line="240" w:lineRule="exact"/>
        <w:rPr>
          <w:rFonts w:cstheme="minorHAnsi"/>
          <w:b/>
          <w:sz w:val="28"/>
        </w:rPr>
      </w:pPr>
      <w:bookmarkStart w:id="0" w:name="_GoBack"/>
      <w:bookmarkEnd w:id="0"/>
      <w:proofErr w:type="spellStart"/>
      <w:r w:rsidRPr="003B2F36">
        <w:rPr>
          <w:rFonts w:cstheme="minorHAnsi"/>
          <w:b/>
          <w:sz w:val="28"/>
        </w:rPr>
        <w:t>Reviews</w:t>
      </w:r>
      <w:proofErr w:type="spellEnd"/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 xml:space="preserve">Andrew </w:t>
      </w:r>
      <w:proofErr w:type="spellStart"/>
      <w:r w:rsidRPr="003433EF">
        <w:rPr>
          <w:rFonts w:cstheme="minorHAnsi"/>
        </w:rPr>
        <w:t>Barnard</w:t>
      </w:r>
      <w:proofErr w:type="spellEnd"/>
      <w:r w:rsidRPr="003433EF">
        <w:rPr>
          <w:rFonts w:cstheme="minorHAnsi"/>
        </w:rPr>
        <w:t>. El Partido Comunista de Chile, 1922-1947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>José Ponce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>Manuel-Reyes García Hurtado (ed.). El siglo XVIII en femenino. Las mujeres en el siglo de las luces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>Tamara Araya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 xml:space="preserve">Jorge </w:t>
      </w:r>
      <w:proofErr w:type="spellStart"/>
      <w:r w:rsidRPr="003433EF">
        <w:rPr>
          <w:rFonts w:cstheme="minorHAnsi"/>
        </w:rPr>
        <w:t>Troisi</w:t>
      </w:r>
      <w:proofErr w:type="spellEnd"/>
      <w:r w:rsidRPr="003433EF">
        <w:rPr>
          <w:rFonts w:cstheme="minorHAnsi"/>
        </w:rPr>
        <w:t xml:space="preserve"> Melean. Socios incómodos. Los franciscanos de Córdoba en una era de transformaciones (1767-1829)</w:t>
      </w:r>
    </w:p>
    <w:p w:rsidR="003433EF" w:rsidRPr="003433EF" w:rsidRDefault="003433EF" w:rsidP="003433EF">
      <w:pPr>
        <w:spacing w:after="0" w:line="240" w:lineRule="exact"/>
        <w:rPr>
          <w:rFonts w:cstheme="minorHAnsi"/>
        </w:rPr>
      </w:pPr>
      <w:r w:rsidRPr="003433EF">
        <w:rPr>
          <w:rFonts w:cstheme="minorHAnsi"/>
        </w:rPr>
        <w:t xml:space="preserve">Alejandro </w:t>
      </w:r>
      <w:proofErr w:type="spellStart"/>
      <w:r w:rsidRPr="003433EF">
        <w:rPr>
          <w:rFonts w:cstheme="minorHAnsi"/>
        </w:rPr>
        <w:t>Chiliguay</w:t>
      </w:r>
      <w:proofErr w:type="spellEnd"/>
    </w:p>
    <w:p w:rsidR="006E3569" w:rsidRPr="006B74AB" w:rsidRDefault="006E3569" w:rsidP="003433EF">
      <w:pPr>
        <w:spacing w:after="0" w:line="240" w:lineRule="exact"/>
        <w:rPr>
          <w:rFonts w:cstheme="minorHAnsi"/>
        </w:rPr>
      </w:pPr>
    </w:p>
    <w:sectPr w:rsidR="006E3569" w:rsidRPr="006B7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8F"/>
    <w:rsid w:val="002F4F8F"/>
    <w:rsid w:val="003433EF"/>
    <w:rsid w:val="003B2F36"/>
    <w:rsid w:val="006B74AB"/>
    <w:rsid w:val="006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1BC0"/>
  <w15:chartTrackingRefBased/>
  <w15:docId w15:val="{3C7ED294-74F4-4973-8F44-EAAB6409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Historia</dc:creator>
  <cp:keywords/>
  <dc:description/>
  <cp:lastModifiedBy>Historia</cp:lastModifiedBy>
  <cp:revision>2</cp:revision>
  <dcterms:created xsi:type="dcterms:W3CDTF">2019-03-12T13:37:00Z</dcterms:created>
  <dcterms:modified xsi:type="dcterms:W3CDTF">2019-03-12T13:37:00Z</dcterms:modified>
</cp:coreProperties>
</file>